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10E0E" w14:textId="65B1EBF5" w:rsidR="00D43597" w:rsidRPr="0097009E" w:rsidRDefault="0097009E" w:rsidP="00970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09E"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</w:p>
    <w:p w14:paraId="29250D3E" w14:textId="6C6F5EF2" w:rsidR="0097009E" w:rsidRPr="0097009E" w:rsidRDefault="0097009E">
      <w:pPr>
        <w:rPr>
          <w:rFonts w:ascii="Times New Roman" w:hAnsi="Times New Roman" w:cs="Times New Roman"/>
          <w:sz w:val="24"/>
          <w:szCs w:val="24"/>
        </w:rPr>
      </w:pPr>
      <w:r w:rsidRPr="0097009E">
        <w:rPr>
          <w:rFonts w:ascii="Times New Roman" w:hAnsi="Times New Roman" w:cs="Times New Roman"/>
          <w:sz w:val="24"/>
          <w:szCs w:val="24"/>
        </w:rPr>
        <w:t>Proposta à dispensa de Licitação nº 01</w:t>
      </w:r>
      <w:r w:rsidR="007F496B">
        <w:rPr>
          <w:rFonts w:ascii="Times New Roman" w:hAnsi="Times New Roman" w:cs="Times New Roman"/>
          <w:sz w:val="24"/>
          <w:szCs w:val="24"/>
        </w:rPr>
        <w:t>4</w:t>
      </w:r>
      <w:r w:rsidRPr="0097009E">
        <w:rPr>
          <w:rFonts w:ascii="Times New Roman" w:hAnsi="Times New Roman" w:cs="Times New Roman"/>
          <w:sz w:val="24"/>
          <w:szCs w:val="24"/>
        </w:rPr>
        <w:t>/2026</w:t>
      </w:r>
    </w:p>
    <w:tbl>
      <w:tblPr>
        <w:tblStyle w:val="Tabelacomgrade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678"/>
      </w:tblGrid>
      <w:tr w:rsidR="0097009E" w:rsidRPr="0097009E" w14:paraId="24BFEEB3" w14:textId="77777777" w:rsidTr="0097009E">
        <w:tc>
          <w:tcPr>
            <w:tcW w:w="6062" w:type="dxa"/>
          </w:tcPr>
          <w:p w14:paraId="3AA48989" w14:textId="3A01543E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Razão Social: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4678" w:type="dxa"/>
          </w:tcPr>
          <w:p w14:paraId="553D1E4A" w14:textId="149155BC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97009E" w:rsidRPr="0097009E" w14:paraId="338C362D" w14:textId="77777777" w:rsidTr="0097009E">
        <w:tc>
          <w:tcPr>
            <w:tcW w:w="6062" w:type="dxa"/>
          </w:tcPr>
          <w:p w14:paraId="72351F7E" w14:textId="3B0126D5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</w:t>
            </w:r>
          </w:p>
        </w:tc>
        <w:tc>
          <w:tcPr>
            <w:tcW w:w="4678" w:type="dxa"/>
          </w:tcPr>
          <w:p w14:paraId="7B061623" w14:textId="5EDD880A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</w:tbl>
    <w:p w14:paraId="225AAB60" w14:textId="7910B17B" w:rsidR="0097009E" w:rsidRPr="0097009E" w:rsidRDefault="009700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2999"/>
        <w:gridCol w:w="1267"/>
        <w:gridCol w:w="1430"/>
        <w:gridCol w:w="913"/>
        <w:gridCol w:w="1245"/>
        <w:gridCol w:w="1093"/>
      </w:tblGrid>
      <w:tr w:rsidR="007F496B" w:rsidRPr="0086148D" w14:paraId="14D93E38" w14:textId="77777777" w:rsidTr="00FE2BFA">
        <w:tc>
          <w:tcPr>
            <w:tcW w:w="682" w:type="dxa"/>
          </w:tcPr>
          <w:p w14:paraId="06CE85BD" w14:textId="77777777" w:rsidR="007F496B" w:rsidRPr="0086148D" w:rsidRDefault="007F496B" w:rsidP="00FE2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223957330"/>
            <w:r w:rsidRPr="0086148D">
              <w:rPr>
                <w:rFonts w:ascii="Times New Roman" w:hAnsi="Times New Roman" w:cs="Times New Roman"/>
                <w:b/>
                <w:bCs/>
              </w:rPr>
              <w:t>Nº</w:t>
            </w:r>
          </w:p>
        </w:tc>
        <w:tc>
          <w:tcPr>
            <w:tcW w:w="2999" w:type="dxa"/>
          </w:tcPr>
          <w:p w14:paraId="3BED58DC" w14:textId="77777777" w:rsidR="007F496B" w:rsidRPr="0086148D" w:rsidRDefault="007F496B" w:rsidP="00FE2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148D">
              <w:rPr>
                <w:rFonts w:ascii="Times New Roman" w:hAnsi="Times New Roman" w:cs="Times New Roman"/>
                <w:b/>
                <w:bCs/>
              </w:rPr>
              <w:t>Descrição do Produto</w:t>
            </w:r>
          </w:p>
        </w:tc>
        <w:tc>
          <w:tcPr>
            <w:tcW w:w="1265" w:type="dxa"/>
          </w:tcPr>
          <w:p w14:paraId="1B76C86A" w14:textId="77777777" w:rsidR="007F496B" w:rsidRPr="0086148D" w:rsidRDefault="007F496B" w:rsidP="00FE2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148D">
              <w:rPr>
                <w:rFonts w:ascii="Times New Roman" w:hAnsi="Times New Roman" w:cs="Times New Roman"/>
                <w:b/>
                <w:bCs/>
              </w:rPr>
              <w:t xml:space="preserve">Unidade de Medida </w:t>
            </w:r>
          </w:p>
        </w:tc>
        <w:tc>
          <w:tcPr>
            <w:tcW w:w="1430" w:type="dxa"/>
          </w:tcPr>
          <w:p w14:paraId="36F351D7" w14:textId="77777777" w:rsidR="007F496B" w:rsidRPr="0086148D" w:rsidRDefault="007F496B" w:rsidP="00FE2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148D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913" w:type="dxa"/>
          </w:tcPr>
          <w:p w14:paraId="2F977BF3" w14:textId="77777777" w:rsidR="007F496B" w:rsidRPr="0086148D" w:rsidRDefault="007F496B" w:rsidP="00FE2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148D">
              <w:rPr>
                <w:rFonts w:ascii="Times New Roman" w:hAnsi="Times New Roman" w:cs="Times New Roman"/>
                <w:b/>
                <w:bCs/>
              </w:rPr>
              <w:t>Marca</w:t>
            </w:r>
          </w:p>
        </w:tc>
        <w:tc>
          <w:tcPr>
            <w:tcW w:w="1245" w:type="dxa"/>
          </w:tcPr>
          <w:p w14:paraId="617AE0C2" w14:textId="77777777" w:rsidR="007F496B" w:rsidRPr="0086148D" w:rsidRDefault="007F496B" w:rsidP="00FE2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148D">
              <w:rPr>
                <w:rFonts w:ascii="Times New Roman" w:hAnsi="Times New Roman" w:cs="Times New Roman"/>
                <w:b/>
                <w:bCs/>
              </w:rPr>
              <w:t>Valor Unitário (R$)</w:t>
            </w:r>
          </w:p>
        </w:tc>
        <w:tc>
          <w:tcPr>
            <w:tcW w:w="1093" w:type="dxa"/>
          </w:tcPr>
          <w:p w14:paraId="420D5741" w14:textId="77777777" w:rsidR="007F496B" w:rsidRPr="0086148D" w:rsidRDefault="007F496B" w:rsidP="00FE2B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6148D">
              <w:rPr>
                <w:rFonts w:ascii="Times New Roman" w:hAnsi="Times New Roman" w:cs="Times New Roman"/>
                <w:b/>
                <w:bCs/>
              </w:rPr>
              <w:t>Total  (</w:t>
            </w:r>
            <w:proofErr w:type="gramEnd"/>
            <w:r w:rsidRPr="0086148D">
              <w:rPr>
                <w:rFonts w:ascii="Times New Roman" w:hAnsi="Times New Roman" w:cs="Times New Roman"/>
                <w:b/>
                <w:bCs/>
              </w:rPr>
              <w:t>R$)</w:t>
            </w:r>
          </w:p>
        </w:tc>
      </w:tr>
      <w:tr w:rsidR="007F496B" w:rsidRPr="0086148D" w14:paraId="6F59EC26" w14:textId="77777777" w:rsidTr="00FE2BFA">
        <w:tc>
          <w:tcPr>
            <w:tcW w:w="682" w:type="dxa"/>
          </w:tcPr>
          <w:p w14:paraId="6D34A982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9" w:type="dxa"/>
          </w:tcPr>
          <w:p w14:paraId="1857BECA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Álcool Etílico Limpeza De Ambientes Tipo: Etílico, Aplicação: Limpeza, Características Adicionais: Líquido, Concentração: 70%</w:t>
            </w:r>
          </w:p>
        </w:tc>
        <w:tc>
          <w:tcPr>
            <w:tcW w:w="1265" w:type="dxa"/>
          </w:tcPr>
          <w:p w14:paraId="793F07D9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Frasco 1 Litro</w:t>
            </w:r>
          </w:p>
        </w:tc>
        <w:tc>
          <w:tcPr>
            <w:tcW w:w="1430" w:type="dxa"/>
            <w:vAlign w:val="center"/>
          </w:tcPr>
          <w:p w14:paraId="021D0014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14:paraId="2D98B6A4" w14:textId="54AD0D76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56A36DF9" w14:textId="106090C5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56BEC35F" w14:textId="4A5F543A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30821D92" w14:textId="77777777" w:rsidTr="00FE2BFA">
        <w:tc>
          <w:tcPr>
            <w:tcW w:w="682" w:type="dxa"/>
          </w:tcPr>
          <w:p w14:paraId="67C5696F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9" w:type="dxa"/>
          </w:tcPr>
          <w:p w14:paraId="1B6ABC71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Álcool Etílico Teor Alcoólico: 70% V/V, Composição Básica: Com Emoliente, Forma Farmacêutica: Gel</w:t>
            </w:r>
          </w:p>
        </w:tc>
        <w:tc>
          <w:tcPr>
            <w:tcW w:w="1265" w:type="dxa"/>
          </w:tcPr>
          <w:p w14:paraId="68CBEADA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Frasco 400 Grama</w:t>
            </w:r>
          </w:p>
        </w:tc>
        <w:tc>
          <w:tcPr>
            <w:tcW w:w="1430" w:type="dxa"/>
            <w:vAlign w:val="center"/>
          </w:tcPr>
          <w:p w14:paraId="71FDA90D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14:paraId="2B4B3B3B" w14:textId="63199226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002C024E" w14:textId="469CB935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336122D5" w14:textId="039A3449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10759854" w14:textId="77777777" w:rsidTr="00FE2BFA">
        <w:tc>
          <w:tcPr>
            <w:tcW w:w="682" w:type="dxa"/>
          </w:tcPr>
          <w:p w14:paraId="0AB54A40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9" w:type="dxa"/>
          </w:tcPr>
          <w:p w14:paraId="67EE356A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Água Sanitária, Aspecto físico: líquido, Aplicação: Lavagem e Alvejante De Roupas, Banheiras, Pias. Sem perfume. Com bico dosador</w:t>
            </w:r>
          </w:p>
        </w:tc>
        <w:tc>
          <w:tcPr>
            <w:tcW w:w="1265" w:type="dxa"/>
          </w:tcPr>
          <w:p w14:paraId="38841E3E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Frasco com 2 litros</w:t>
            </w:r>
          </w:p>
        </w:tc>
        <w:tc>
          <w:tcPr>
            <w:tcW w:w="1430" w:type="dxa"/>
            <w:vAlign w:val="center"/>
          </w:tcPr>
          <w:p w14:paraId="3F88F83B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3" w:type="dxa"/>
          </w:tcPr>
          <w:p w14:paraId="04A7C2C2" w14:textId="673C5791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32E73F5B" w14:textId="6D875FF6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6C764658" w14:textId="27743416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358606CA" w14:textId="77777777" w:rsidTr="00FE2BFA">
        <w:tc>
          <w:tcPr>
            <w:tcW w:w="682" w:type="dxa"/>
          </w:tcPr>
          <w:p w14:paraId="0A6199D2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9" w:type="dxa"/>
          </w:tcPr>
          <w:p w14:paraId="5D56D5D1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Detergente Composição: Tensoativos Aniônicos, Sequestrante, Conservantes, Espessante, Corante, Fragrância, Umectante e Água. Componente ativo: linear alquil benzeno sulfonato de sódio. Contém tensoativo biodegradável. Aplicação: Lava louças, Aspecto Físico: Líquido</w:t>
            </w:r>
          </w:p>
        </w:tc>
        <w:tc>
          <w:tcPr>
            <w:tcW w:w="1265" w:type="dxa"/>
          </w:tcPr>
          <w:p w14:paraId="6755AC88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Frasco 500 Mililitro</w:t>
            </w:r>
          </w:p>
        </w:tc>
        <w:tc>
          <w:tcPr>
            <w:tcW w:w="1430" w:type="dxa"/>
            <w:vAlign w:val="center"/>
          </w:tcPr>
          <w:p w14:paraId="5CC8D60A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14:paraId="1FC82868" w14:textId="2D24DBBD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5CC2F166" w14:textId="17CF4A60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3DB3CB2B" w14:textId="3E7DE64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7368EC8A" w14:textId="77777777" w:rsidTr="00FE2BFA">
        <w:tc>
          <w:tcPr>
            <w:tcW w:w="682" w:type="dxa"/>
          </w:tcPr>
          <w:p w14:paraId="71BF48E0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9" w:type="dxa"/>
          </w:tcPr>
          <w:p w14:paraId="525B9CE1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Escova Limpeza Geral – Material Corpo: Plástico; Material Cerdas: Náilon; Características Adicionais: Formato Anatômico; Aplicação: Limpeza geral</w:t>
            </w:r>
          </w:p>
        </w:tc>
        <w:tc>
          <w:tcPr>
            <w:tcW w:w="1265" w:type="dxa"/>
          </w:tcPr>
          <w:p w14:paraId="1F9E45F9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430" w:type="dxa"/>
            <w:vAlign w:val="center"/>
          </w:tcPr>
          <w:p w14:paraId="15EF19F5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13" w:type="dxa"/>
          </w:tcPr>
          <w:p w14:paraId="10C37DD6" w14:textId="2318B2BF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36BF2634" w14:textId="5E585F45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5E2959DA" w14:textId="5E91B1F8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3857C816" w14:textId="77777777" w:rsidTr="00FE2BFA">
        <w:tc>
          <w:tcPr>
            <w:tcW w:w="682" w:type="dxa"/>
          </w:tcPr>
          <w:p w14:paraId="1B475D00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9" w:type="dxa"/>
          </w:tcPr>
          <w:p w14:paraId="1BC78E03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Escova Limpeza Geral – Material Corpo: Plástico; Material Cerdas: Náilon; Características Adicionais: Formato Arredondado; Aplicação: Vaso Sanitário</w:t>
            </w:r>
          </w:p>
        </w:tc>
        <w:tc>
          <w:tcPr>
            <w:tcW w:w="1265" w:type="dxa"/>
          </w:tcPr>
          <w:p w14:paraId="519FC7BB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430" w:type="dxa"/>
            <w:vAlign w:val="center"/>
          </w:tcPr>
          <w:p w14:paraId="79BE2513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13" w:type="dxa"/>
          </w:tcPr>
          <w:p w14:paraId="0EA1496F" w14:textId="7BD2FC75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5C8AE0CB" w14:textId="375A9442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56DEB1CC" w14:textId="53332CBE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540E5048" w14:textId="77777777" w:rsidTr="00FE2BFA">
        <w:tc>
          <w:tcPr>
            <w:tcW w:w="682" w:type="dxa"/>
          </w:tcPr>
          <w:p w14:paraId="1AA3B9D4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99" w:type="dxa"/>
          </w:tcPr>
          <w:p w14:paraId="161CB895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Esponja de Aço Material: Aço Carbono, Abrasividade: Fina</w:t>
            </w:r>
          </w:p>
        </w:tc>
        <w:tc>
          <w:tcPr>
            <w:tcW w:w="1265" w:type="dxa"/>
          </w:tcPr>
          <w:p w14:paraId="66E1F94E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Embalagem 8 unidades</w:t>
            </w:r>
          </w:p>
        </w:tc>
        <w:tc>
          <w:tcPr>
            <w:tcW w:w="1430" w:type="dxa"/>
            <w:vAlign w:val="center"/>
          </w:tcPr>
          <w:p w14:paraId="062602A0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14:paraId="7B3F6D11" w14:textId="6562BF1A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4B48272D" w14:textId="3864C6EB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2A13C8E2" w14:textId="165121D8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11F9D753" w14:textId="77777777" w:rsidTr="00FE2BFA">
        <w:tc>
          <w:tcPr>
            <w:tcW w:w="682" w:type="dxa"/>
          </w:tcPr>
          <w:p w14:paraId="442AAD40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9" w:type="dxa"/>
          </w:tcPr>
          <w:p w14:paraId="34455AF3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Esponja Limpeza Material: Espuma / Fibra, Formato: Retangular, Aplicação: Limpeza Geral, Características Adicionais: Dupla Face, Comprimento Mínimo: 102 MM, Largura Mínima: 69 MM, Espessura Mínima: 28 MM</w:t>
            </w:r>
          </w:p>
        </w:tc>
        <w:tc>
          <w:tcPr>
            <w:tcW w:w="1265" w:type="dxa"/>
          </w:tcPr>
          <w:p w14:paraId="63BEE8ED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430" w:type="dxa"/>
            <w:vAlign w:val="center"/>
          </w:tcPr>
          <w:p w14:paraId="2DFAC555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3" w:type="dxa"/>
          </w:tcPr>
          <w:p w14:paraId="087123AD" w14:textId="087FEE8A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7772567F" w14:textId="58E4E926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786D3E3E" w14:textId="0B54FF5C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3435EE4C" w14:textId="77777777" w:rsidTr="00FE2BFA">
        <w:tc>
          <w:tcPr>
            <w:tcW w:w="682" w:type="dxa"/>
          </w:tcPr>
          <w:p w14:paraId="38C635F0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99" w:type="dxa"/>
          </w:tcPr>
          <w:p w14:paraId="2710072A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Flanela de limpeza, Material: Flanela, Comprimento: 38 CM, Largura: 28 CM, Cor: Laranja</w:t>
            </w:r>
          </w:p>
        </w:tc>
        <w:tc>
          <w:tcPr>
            <w:tcW w:w="1265" w:type="dxa"/>
          </w:tcPr>
          <w:p w14:paraId="2CEF9AF8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430" w:type="dxa"/>
            <w:vAlign w:val="center"/>
          </w:tcPr>
          <w:p w14:paraId="7F18E538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13" w:type="dxa"/>
          </w:tcPr>
          <w:p w14:paraId="791EA055" w14:textId="0ADEBE2B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26F9DAFC" w14:textId="010FC026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5A52C3FF" w14:textId="07EF5A7D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27AFF7C1" w14:textId="77777777" w:rsidTr="00FE2BFA">
        <w:tc>
          <w:tcPr>
            <w:tcW w:w="682" w:type="dxa"/>
          </w:tcPr>
          <w:p w14:paraId="1403993A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99" w:type="dxa"/>
          </w:tcPr>
          <w:p w14:paraId="691A01B6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Isqueiro Portátil Tamanho Padrão: Grande, Comprimento: 8 CM, Cor: Variada</w:t>
            </w:r>
          </w:p>
        </w:tc>
        <w:tc>
          <w:tcPr>
            <w:tcW w:w="1265" w:type="dxa"/>
          </w:tcPr>
          <w:p w14:paraId="25C09370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430" w:type="dxa"/>
            <w:vAlign w:val="center"/>
          </w:tcPr>
          <w:p w14:paraId="67E4EDE0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13" w:type="dxa"/>
          </w:tcPr>
          <w:p w14:paraId="5486A16F" w14:textId="457B53FE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4BEC1137" w14:textId="576C6C2B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3A5D486B" w14:textId="2CB4CFA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1C41F609" w14:textId="77777777" w:rsidTr="00FE2BFA">
        <w:tc>
          <w:tcPr>
            <w:tcW w:w="682" w:type="dxa"/>
          </w:tcPr>
          <w:p w14:paraId="24C07A83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99" w:type="dxa"/>
          </w:tcPr>
          <w:p w14:paraId="0728AD70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Pano Limpeza Material: Microfibra, Comprimento: 60 CM, Largura: 40 CM, Características Adicionais: Alto Grau Absorção, Aplicação: Uso Geral, Tipo: Toalha</w:t>
            </w:r>
          </w:p>
        </w:tc>
        <w:tc>
          <w:tcPr>
            <w:tcW w:w="1265" w:type="dxa"/>
          </w:tcPr>
          <w:p w14:paraId="3E925DDB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430" w:type="dxa"/>
            <w:vAlign w:val="center"/>
          </w:tcPr>
          <w:p w14:paraId="10276EEE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3" w:type="dxa"/>
          </w:tcPr>
          <w:p w14:paraId="53D7682B" w14:textId="79F11314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09C40CF2" w14:textId="207B37FC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413152CA" w14:textId="41718C0E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1C123046" w14:textId="77777777" w:rsidTr="00FE2BFA">
        <w:tc>
          <w:tcPr>
            <w:tcW w:w="682" w:type="dxa"/>
          </w:tcPr>
          <w:p w14:paraId="29888B44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99" w:type="dxa"/>
          </w:tcPr>
          <w:p w14:paraId="76537AEE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Papel Higiênico Material: Celulose Virgem, Comprimento: 30 M, Largura: 10 CM, Tipo: Picotado, Quantidade Folhas: Dupla, Cor: Branca, Características Adicionais: Extra Macio e Sem Perfume</w:t>
            </w:r>
          </w:p>
        </w:tc>
        <w:tc>
          <w:tcPr>
            <w:tcW w:w="1265" w:type="dxa"/>
          </w:tcPr>
          <w:p w14:paraId="7B9FE462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Caixa 12 Unidade</w:t>
            </w:r>
          </w:p>
        </w:tc>
        <w:tc>
          <w:tcPr>
            <w:tcW w:w="1430" w:type="dxa"/>
            <w:vAlign w:val="center"/>
          </w:tcPr>
          <w:p w14:paraId="40098168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3" w:type="dxa"/>
          </w:tcPr>
          <w:p w14:paraId="47B64BB9" w14:textId="66B18EE4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3783C2FC" w14:textId="1DC12235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54DC2206" w14:textId="7B51708A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76794B9B" w14:textId="77777777" w:rsidTr="00FE2BFA">
        <w:tc>
          <w:tcPr>
            <w:tcW w:w="682" w:type="dxa"/>
          </w:tcPr>
          <w:p w14:paraId="00D2BD15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99" w:type="dxa"/>
          </w:tcPr>
          <w:p w14:paraId="2FAC8554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Rodo Material Cabo: Alumínio, Material Suporte: Alumínio, Comprimento Suporte: 50 CM, Quantidade Borrachas: 2 UN, Características Adicionais: Cabo Com Rosca</w:t>
            </w:r>
          </w:p>
        </w:tc>
        <w:tc>
          <w:tcPr>
            <w:tcW w:w="1265" w:type="dxa"/>
          </w:tcPr>
          <w:p w14:paraId="0883B1ED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430" w:type="dxa"/>
            <w:vAlign w:val="center"/>
          </w:tcPr>
          <w:p w14:paraId="3F4D77E0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3" w:type="dxa"/>
          </w:tcPr>
          <w:p w14:paraId="19FC92FF" w14:textId="315208A1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09A00EDE" w14:textId="33C4BF0F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5C670009" w14:textId="3CC331AC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792A2147" w14:textId="77777777" w:rsidTr="00FE2BFA">
        <w:tc>
          <w:tcPr>
            <w:tcW w:w="682" w:type="dxa"/>
          </w:tcPr>
          <w:p w14:paraId="2656808E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99" w:type="dxa"/>
          </w:tcPr>
          <w:p w14:paraId="5F8E9C2E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Sabão Barra Composição Básica: Sabão Glicerinado, Tipo: Neutro, Características Adicionais: 1ª Qualidade</w:t>
            </w:r>
          </w:p>
        </w:tc>
        <w:tc>
          <w:tcPr>
            <w:tcW w:w="1265" w:type="dxa"/>
          </w:tcPr>
          <w:p w14:paraId="7D0A6D52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Embalagem 5 Unidade</w:t>
            </w:r>
          </w:p>
        </w:tc>
        <w:tc>
          <w:tcPr>
            <w:tcW w:w="1430" w:type="dxa"/>
            <w:vAlign w:val="center"/>
          </w:tcPr>
          <w:p w14:paraId="1410D01D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13" w:type="dxa"/>
          </w:tcPr>
          <w:p w14:paraId="640C9C9C" w14:textId="5157459F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52E0EFBA" w14:textId="0E0DBD21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1A59915B" w14:textId="2E5B9C42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2C8503AE" w14:textId="77777777" w:rsidTr="00FE2BFA">
        <w:tc>
          <w:tcPr>
            <w:tcW w:w="682" w:type="dxa"/>
          </w:tcPr>
          <w:p w14:paraId="604B9D19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99" w:type="dxa"/>
          </w:tcPr>
          <w:p w14:paraId="4FD6AF1C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Sabão Pó Aspecto Físico: Pó, Utilizado em Limpeza em Geral</w:t>
            </w:r>
          </w:p>
        </w:tc>
        <w:tc>
          <w:tcPr>
            <w:tcW w:w="1265" w:type="dxa"/>
          </w:tcPr>
          <w:p w14:paraId="7A0895A4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Embalagem 2 Quilograma</w:t>
            </w:r>
          </w:p>
        </w:tc>
        <w:tc>
          <w:tcPr>
            <w:tcW w:w="1430" w:type="dxa"/>
            <w:vAlign w:val="center"/>
          </w:tcPr>
          <w:p w14:paraId="3661B7EE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3" w:type="dxa"/>
          </w:tcPr>
          <w:p w14:paraId="5DD9E8F8" w14:textId="48A61CC3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0BCB6530" w14:textId="6D01BD46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14F595EB" w14:textId="7CAA95A3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23DFE1D4" w14:textId="77777777" w:rsidTr="00FE2BFA">
        <w:tc>
          <w:tcPr>
            <w:tcW w:w="682" w:type="dxa"/>
          </w:tcPr>
          <w:p w14:paraId="05EB039B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99" w:type="dxa"/>
          </w:tcPr>
          <w:p w14:paraId="23F5F92C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 xml:space="preserve">Sabonete Líquido Aspecto Físico: Líquido Viscoso, Acidez: 5,5 a 6,0, Aplicação: Assepsia das Mãos, </w:t>
            </w:r>
            <w:r w:rsidRPr="00BF5C6E">
              <w:rPr>
                <w:rFonts w:ascii="Times New Roman" w:hAnsi="Times New Roman" w:cs="Times New Roman"/>
              </w:rPr>
              <w:lastRenderedPageBreak/>
              <w:t>Características Adicionais: Pronto Uso</w:t>
            </w:r>
          </w:p>
        </w:tc>
        <w:tc>
          <w:tcPr>
            <w:tcW w:w="1265" w:type="dxa"/>
          </w:tcPr>
          <w:p w14:paraId="2E64D8BD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lastRenderedPageBreak/>
              <w:t>Frasco 500 Mililitro</w:t>
            </w:r>
          </w:p>
        </w:tc>
        <w:tc>
          <w:tcPr>
            <w:tcW w:w="1430" w:type="dxa"/>
            <w:vAlign w:val="center"/>
          </w:tcPr>
          <w:p w14:paraId="6DDB96A3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3" w:type="dxa"/>
          </w:tcPr>
          <w:p w14:paraId="1C2ECC1A" w14:textId="662DF1D8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4A58AFAD" w14:textId="32601C5D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47585C75" w14:textId="61A22A46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7A237D67" w14:textId="77777777" w:rsidTr="00FE2BFA">
        <w:tc>
          <w:tcPr>
            <w:tcW w:w="682" w:type="dxa"/>
          </w:tcPr>
          <w:p w14:paraId="5EE73604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99" w:type="dxa"/>
          </w:tcPr>
          <w:p w14:paraId="6710138A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Saco Plástico Lixo Capacidade: 30 L</w:t>
            </w:r>
          </w:p>
        </w:tc>
        <w:tc>
          <w:tcPr>
            <w:tcW w:w="1265" w:type="dxa"/>
          </w:tcPr>
          <w:p w14:paraId="6ECA7809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Pacote 50 Unidade</w:t>
            </w:r>
          </w:p>
        </w:tc>
        <w:tc>
          <w:tcPr>
            <w:tcW w:w="1430" w:type="dxa"/>
            <w:vAlign w:val="center"/>
          </w:tcPr>
          <w:p w14:paraId="686BE87A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3" w:type="dxa"/>
          </w:tcPr>
          <w:p w14:paraId="0EC2903A" w14:textId="3D311DAC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5923B6DE" w14:textId="33A552C2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4A2B4C86" w14:textId="741B4419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5218A379" w14:textId="77777777" w:rsidTr="00FE2BFA">
        <w:tc>
          <w:tcPr>
            <w:tcW w:w="682" w:type="dxa"/>
          </w:tcPr>
          <w:p w14:paraId="3E8ED89F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99" w:type="dxa"/>
          </w:tcPr>
          <w:p w14:paraId="09191D83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Saco Plástico Lixo Capacidade: 50 L, Cor: Preta</w:t>
            </w:r>
          </w:p>
        </w:tc>
        <w:tc>
          <w:tcPr>
            <w:tcW w:w="1265" w:type="dxa"/>
          </w:tcPr>
          <w:p w14:paraId="238DE496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Pacote 50 Unidade</w:t>
            </w:r>
          </w:p>
        </w:tc>
        <w:tc>
          <w:tcPr>
            <w:tcW w:w="1430" w:type="dxa"/>
            <w:vAlign w:val="center"/>
          </w:tcPr>
          <w:p w14:paraId="15871899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3" w:type="dxa"/>
          </w:tcPr>
          <w:p w14:paraId="7AC771B5" w14:textId="3549B6F1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50621B92" w14:textId="76DE2DC5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5EC8A2C1" w14:textId="77034E80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775F6D5F" w14:textId="77777777" w:rsidTr="00FE2BFA">
        <w:tc>
          <w:tcPr>
            <w:tcW w:w="682" w:type="dxa"/>
          </w:tcPr>
          <w:p w14:paraId="16443F3D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99" w:type="dxa"/>
          </w:tcPr>
          <w:p w14:paraId="533AB850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Solução Limpeza Multiuso Composição Básica: Álcool, Propileno Glicol, Perfume, Linalol, Aspecto Físico: Líquido, Características Adicionais: Tampa Dosadora De Fluxo</w:t>
            </w:r>
          </w:p>
        </w:tc>
        <w:tc>
          <w:tcPr>
            <w:tcW w:w="1265" w:type="dxa"/>
          </w:tcPr>
          <w:p w14:paraId="0EBDB4E6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Frasco 500 Mililitro</w:t>
            </w:r>
          </w:p>
        </w:tc>
        <w:tc>
          <w:tcPr>
            <w:tcW w:w="1430" w:type="dxa"/>
            <w:vAlign w:val="center"/>
          </w:tcPr>
          <w:p w14:paraId="1ED19B3F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14:paraId="6A3D827F" w14:textId="7DAD368C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54C42E55" w14:textId="521E338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053257D0" w14:textId="76F61BB1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194A010A" w14:textId="77777777" w:rsidTr="00FE2BFA">
        <w:tc>
          <w:tcPr>
            <w:tcW w:w="682" w:type="dxa"/>
          </w:tcPr>
          <w:p w14:paraId="22F3D92A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99" w:type="dxa"/>
          </w:tcPr>
          <w:p w14:paraId="7FDED946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Toalha de Papel Material: Papel, Tipo Folha: Simples, Comprimento: 22,5 CM, Largura: 20,50 CM, Cor: Branca, Características Adicionais: 100% Fibras Celulósicas</w:t>
            </w:r>
          </w:p>
        </w:tc>
        <w:tc>
          <w:tcPr>
            <w:tcW w:w="1265" w:type="dxa"/>
          </w:tcPr>
          <w:p w14:paraId="23425B67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Pacote 2 Unidade</w:t>
            </w:r>
          </w:p>
        </w:tc>
        <w:tc>
          <w:tcPr>
            <w:tcW w:w="1430" w:type="dxa"/>
            <w:vAlign w:val="center"/>
          </w:tcPr>
          <w:p w14:paraId="43B93364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14:paraId="32F56D47" w14:textId="5A15371F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0C6E107E" w14:textId="5243EFCB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757B6120" w14:textId="60B3EFCB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37B0588C" w14:textId="77777777" w:rsidTr="00FE2BFA">
        <w:tc>
          <w:tcPr>
            <w:tcW w:w="682" w:type="dxa"/>
          </w:tcPr>
          <w:p w14:paraId="47168C36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99" w:type="dxa"/>
          </w:tcPr>
          <w:p w14:paraId="470DDA92" w14:textId="77777777" w:rsidR="007F496B" w:rsidRPr="00BF5C6E" w:rsidRDefault="007F496B" w:rsidP="00FE2BFA">
            <w:pPr>
              <w:wordWrap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Vassoura Palha Natural Domestica Artesanal </w:t>
            </w:r>
          </w:p>
          <w:p w14:paraId="7986DC8A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45C7A19A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430" w:type="dxa"/>
            <w:vAlign w:val="center"/>
          </w:tcPr>
          <w:p w14:paraId="168F7A5F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3" w:type="dxa"/>
          </w:tcPr>
          <w:p w14:paraId="195657CB" w14:textId="50CF4A06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2072D2F3" w14:textId="4A7CFD92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701383B3" w14:textId="6EE9C99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496B" w:rsidRPr="0086148D" w14:paraId="3DAA8883" w14:textId="77777777" w:rsidTr="00FE2BFA">
        <w:tc>
          <w:tcPr>
            <w:tcW w:w="682" w:type="dxa"/>
          </w:tcPr>
          <w:p w14:paraId="0341C9B5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99" w:type="dxa"/>
          </w:tcPr>
          <w:p w14:paraId="0DE3C5E0" w14:textId="77777777" w:rsidR="007F496B" w:rsidRPr="00BF5C6E" w:rsidRDefault="007F496B" w:rsidP="00FE2BFA">
            <w:pPr>
              <w:wordWrap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Vassoura V-9 Uso Interno Cerdas Macias Com Cabo</w:t>
            </w:r>
          </w:p>
          <w:p w14:paraId="762AE0CA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</w:tcPr>
          <w:p w14:paraId="65FEA1FD" w14:textId="77777777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1430" w:type="dxa"/>
            <w:vAlign w:val="center"/>
          </w:tcPr>
          <w:p w14:paraId="74994372" w14:textId="77777777" w:rsidR="007F496B" w:rsidRPr="00BF5C6E" w:rsidRDefault="007F496B" w:rsidP="007F49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5C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3" w:type="dxa"/>
          </w:tcPr>
          <w:p w14:paraId="36BD52C4" w14:textId="5CF49C59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181D07D7" w14:textId="746F582F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2CC28664" w14:textId="2DA6882E" w:rsidR="007F496B" w:rsidRPr="00BF5C6E" w:rsidRDefault="007F496B" w:rsidP="00FE2B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E616304" w14:textId="77777777" w:rsidR="0097009E" w:rsidRDefault="0097009E">
      <w:pPr>
        <w:rPr>
          <w:rFonts w:ascii="Times New Roman" w:hAnsi="Times New Roman" w:cs="Times New Roman"/>
          <w:sz w:val="24"/>
          <w:szCs w:val="24"/>
        </w:rPr>
      </w:pPr>
    </w:p>
    <w:p w14:paraId="1E9AF53B" w14:textId="6CC448B4" w:rsidR="0097009E" w:rsidRDefault="0097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total da proposta R$ </w:t>
      </w:r>
    </w:p>
    <w:p w14:paraId="5E29D9E4" w14:textId="77777777" w:rsidR="0097009E" w:rsidRDefault="0097009E">
      <w:pPr>
        <w:rPr>
          <w:rFonts w:ascii="Times New Roman" w:hAnsi="Times New Roman" w:cs="Times New Roman"/>
          <w:sz w:val="24"/>
          <w:szCs w:val="24"/>
        </w:rPr>
      </w:pPr>
    </w:p>
    <w:p w14:paraId="27045796" w14:textId="41C7A760" w:rsidR="0097009E" w:rsidRDefault="0097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válida até____</w:t>
      </w:r>
    </w:p>
    <w:p w14:paraId="2649AEE7" w14:textId="77777777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D5356" w14:textId="20C02FA5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e data</w:t>
      </w:r>
    </w:p>
    <w:p w14:paraId="5E4BE33C" w14:textId="77777777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D9287" w14:textId="77777777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DFC244" w14:textId="3A50BF3C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responsável</w:t>
      </w:r>
    </w:p>
    <w:p w14:paraId="15EEC1D5" w14:textId="00F8024C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Carimbo da empresa</w:t>
      </w:r>
    </w:p>
    <w:p w14:paraId="6E8D59D8" w14:textId="77777777" w:rsidR="0097009E" w:rsidRPr="0097009E" w:rsidRDefault="0097009E">
      <w:pPr>
        <w:rPr>
          <w:rFonts w:ascii="Times New Roman" w:hAnsi="Times New Roman" w:cs="Times New Roman"/>
          <w:sz w:val="24"/>
          <w:szCs w:val="24"/>
        </w:rPr>
      </w:pPr>
    </w:p>
    <w:sectPr w:rsidR="0097009E" w:rsidRPr="0097009E" w:rsidSect="00970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9E"/>
    <w:rsid w:val="007F496B"/>
    <w:rsid w:val="0097009E"/>
    <w:rsid w:val="00B75946"/>
    <w:rsid w:val="00D43597"/>
    <w:rsid w:val="00D6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D702"/>
  <w15:chartTrackingRefBased/>
  <w15:docId w15:val="{46246AE1-F5EC-43EE-AAB6-5C6B0408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2026-03-09T16:59:00Z</dcterms:created>
  <dcterms:modified xsi:type="dcterms:W3CDTF">2026-03-07T16:11:00Z</dcterms:modified>
</cp:coreProperties>
</file>